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E62" w:rsidRDefault="00643E62" w:rsidP="00643E62">
      <w:pPr>
        <w:pStyle w:val="NormalWeb"/>
        <w:jc w:val="center"/>
        <w:rPr>
          <w:b/>
          <w:bCs/>
        </w:rPr>
      </w:pPr>
    </w:p>
    <w:p w:rsidR="00643E62" w:rsidRDefault="00643E62" w:rsidP="00643E62">
      <w:pPr>
        <w:pStyle w:val="NormalWeb"/>
        <w:jc w:val="center"/>
      </w:pPr>
      <w:bookmarkStart w:id="0" w:name="_GoBack"/>
      <w:bookmarkEnd w:id="0"/>
      <w:r>
        <w:rPr>
          <w:b/>
          <w:bCs/>
        </w:rPr>
        <w:t>TUTANAK HİZMETLERİ BAŞKANLIĞI</w:t>
      </w:r>
    </w:p>
    <w:p w:rsidR="00643E62" w:rsidRDefault="00643E62" w:rsidP="00643E62">
      <w:pPr>
        <w:pStyle w:val="NormalWeb"/>
        <w:jc w:val="center"/>
      </w:pPr>
      <w:r>
        <w:t>Dönem: 27 Yasama Yılı: 2 Tarih: 17.10.2018 Birleşim: 8 Ham Tutanak Sayfası:122-</w:t>
      </w:r>
    </w:p>
    <w:p w:rsidR="00643E62" w:rsidRDefault="00643E62" w:rsidP="00643E62">
      <w:pPr>
        <w:pStyle w:val="NormalWeb"/>
        <w:jc w:val="center"/>
      </w:pPr>
      <w:r>
        <w:t>Konuşmacı: ARZU ERDEM Seçim Çevresi: İSTANBUL</w:t>
      </w:r>
    </w:p>
    <w:p w:rsidR="00643E62" w:rsidRDefault="00643E62" w:rsidP="00643E62">
      <w:pPr>
        <w:pStyle w:val="NormalWeb"/>
      </w:pPr>
      <w:r>
        <w:rPr>
          <w:b/>
          <w:bCs/>
          <w:i/>
          <w:iCs/>
        </w:rPr>
        <w:t>Tutanak Metni:</w:t>
      </w:r>
    </w:p>
    <w:p w:rsidR="00643E62" w:rsidRDefault="00643E62" w:rsidP="00643E62">
      <w:pPr>
        <w:jc w:val="center"/>
      </w:pPr>
      <w:r>
        <w:pict>
          <v:rect id="_x0000_i1025" style="width:453.6pt;height:1.5pt" o:hralign="center" o:hrstd="t" o:hr="t" fillcolor="#a0a0a0" stroked="f"/>
        </w:pict>
      </w:r>
    </w:p>
    <w:p w:rsidR="00643E62" w:rsidRDefault="00643E62" w:rsidP="00643E62">
      <w:pPr>
        <w:rPr>
          <w:rFonts w:ascii="Arial" w:hAnsi="Arial" w:cs="Arial"/>
          <w:spacing w:val="24"/>
          <w:sz w:val="18"/>
          <w:szCs w:val="18"/>
        </w:rPr>
      </w:pPr>
      <w:r>
        <w:rPr>
          <w:rFonts w:ascii="Arial" w:hAnsi="Arial" w:cs="Arial"/>
          <w:spacing w:val="24"/>
          <w:sz w:val="18"/>
          <w:szCs w:val="18"/>
        </w:rPr>
        <w:t>    MHP GRUBU ADINA ARZU ERDEM (İstanbul) - Teşekkür ederim.</w:t>
      </w:r>
      <w:r>
        <w:rPr>
          <w:rFonts w:ascii="Arial" w:hAnsi="Arial" w:cs="Arial"/>
          <w:spacing w:val="24"/>
          <w:sz w:val="18"/>
          <w:szCs w:val="18"/>
        </w:rPr>
        <w:br/>
        <w:t>    Kadın yoksulluğunun araştırılması üzerine verilmiş olan grup önerisi üzerine Milliyetçi Hareket Partisi Grubum adına söz almış bulunmaktayım. Gazi Meclisi, bizleri ekranları başında izleyen aziz Türk milletini saygılarımla selamlıyorum.</w:t>
      </w:r>
      <w:r>
        <w:rPr>
          <w:rFonts w:ascii="Arial" w:hAnsi="Arial" w:cs="Arial"/>
          <w:spacing w:val="24"/>
          <w:sz w:val="18"/>
          <w:szCs w:val="18"/>
        </w:rPr>
        <w:br/>
        <w:t>    Değerli milletvekilleri, evet, "</w:t>
      </w:r>
      <w:proofErr w:type="spellStart"/>
      <w:r>
        <w:rPr>
          <w:rFonts w:ascii="Arial" w:hAnsi="Arial" w:cs="Arial"/>
          <w:spacing w:val="24"/>
          <w:sz w:val="18"/>
          <w:szCs w:val="18"/>
        </w:rPr>
        <w:t>siyasetüstü</w:t>
      </w:r>
      <w:proofErr w:type="spellEnd"/>
      <w:r>
        <w:rPr>
          <w:rFonts w:ascii="Arial" w:hAnsi="Arial" w:cs="Arial"/>
          <w:spacing w:val="24"/>
          <w:sz w:val="18"/>
          <w:szCs w:val="18"/>
        </w:rPr>
        <w:t xml:space="preserve"> kavramlar" dediğimiz kavramlar hangileri hep birlikte bir tekrar değerlendirelim istiyorum. Kadın deyince </w:t>
      </w:r>
      <w:proofErr w:type="spellStart"/>
      <w:r>
        <w:rPr>
          <w:rFonts w:ascii="Arial" w:hAnsi="Arial" w:cs="Arial"/>
          <w:spacing w:val="24"/>
          <w:sz w:val="18"/>
          <w:szCs w:val="18"/>
        </w:rPr>
        <w:t>siyasetüstü</w:t>
      </w:r>
      <w:proofErr w:type="spellEnd"/>
      <w:r>
        <w:rPr>
          <w:rFonts w:ascii="Arial" w:hAnsi="Arial" w:cs="Arial"/>
          <w:spacing w:val="24"/>
          <w:sz w:val="18"/>
          <w:szCs w:val="18"/>
        </w:rPr>
        <w:t xml:space="preserve"> müdür? Evet. Çocuk deyince </w:t>
      </w:r>
      <w:proofErr w:type="spellStart"/>
      <w:r>
        <w:rPr>
          <w:rFonts w:ascii="Arial" w:hAnsi="Arial" w:cs="Arial"/>
          <w:spacing w:val="24"/>
          <w:sz w:val="18"/>
          <w:szCs w:val="18"/>
        </w:rPr>
        <w:t>siyasetüstü</w:t>
      </w:r>
      <w:proofErr w:type="spellEnd"/>
      <w:r>
        <w:rPr>
          <w:rFonts w:ascii="Arial" w:hAnsi="Arial" w:cs="Arial"/>
          <w:spacing w:val="24"/>
          <w:sz w:val="18"/>
          <w:szCs w:val="18"/>
        </w:rPr>
        <w:t xml:space="preserve"> müdür? Evet. Yaşlı deyince </w:t>
      </w:r>
      <w:proofErr w:type="spellStart"/>
      <w:r>
        <w:rPr>
          <w:rFonts w:ascii="Arial" w:hAnsi="Arial" w:cs="Arial"/>
          <w:spacing w:val="24"/>
          <w:sz w:val="18"/>
          <w:szCs w:val="18"/>
        </w:rPr>
        <w:t>siyasetüstü</w:t>
      </w:r>
      <w:proofErr w:type="spellEnd"/>
      <w:r>
        <w:rPr>
          <w:rFonts w:ascii="Arial" w:hAnsi="Arial" w:cs="Arial"/>
          <w:spacing w:val="24"/>
          <w:sz w:val="18"/>
          <w:szCs w:val="18"/>
        </w:rPr>
        <w:t xml:space="preserve"> müdür? Evet. Gözümüzün bebeği, belki gözlerine bakmaktan sakındığımız geçlerimiz deyince </w:t>
      </w:r>
      <w:proofErr w:type="spellStart"/>
      <w:r>
        <w:rPr>
          <w:rFonts w:ascii="Arial" w:hAnsi="Arial" w:cs="Arial"/>
          <w:spacing w:val="24"/>
          <w:sz w:val="18"/>
          <w:szCs w:val="18"/>
        </w:rPr>
        <w:t>siyasetüstü</w:t>
      </w:r>
      <w:proofErr w:type="spellEnd"/>
      <w:r>
        <w:rPr>
          <w:rFonts w:ascii="Arial" w:hAnsi="Arial" w:cs="Arial"/>
          <w:spacing w:val="24"/>
          <w:sz w:val="18"/>
          <w:szCs w:val="18"/>
        </w:rPr>
        <w:t xml:space="preserve"> müdür? Evet. Evet, Milliyetçi Hareket Partisinin şiarı olan Türk milletine hizmet etme noktasında her şeyi geride bırakma şiarı hakikaten çok önemli sizlere tekrar buradan bunu hatırlatmak istiyorum.</w:t>
      </w:r>
      <w:r>
        <w:rPr>
          <w:rFonts w:ascii="Arial" w:hAnsi="Arial" w:cs="Arial"/>
          <w:spacing w:val="24"/>
          <w:sz w:val="18"/>
          <w:szCs w:val="18"/>
        </w:rPr>
        <w:br/>
        <w:t xml:space="preserve">    Evet, anne deyince ne geliyor aklımıza? Beşiği sallayan anne, çocuğunu büyüten anne, girdirip büyüten ebeveyn mi? Kadın denildiğinde aklımıza ne geliyor? Evini çekip çeviren, eşine maddi manevi destek olan ve aynı şekilde yine şeref, namus timsali ar iffet simgesi mi? Bunlar mı geliyor sadece akıllarımıza? </w:t>
      </w:r>
      <w:r>
        <w:rPr>
          <w:rFonts w:ascii="Arial" w:hAnsi="Arial" w:cs="Arial"/>
          <w:spacing w:val="24"/>
          <w:sz w:val="18"/>
          <w:szCs w:val="18"/>
        </w:rPr>
        <w:br/>
        <w:t xml:space="preserve">    Kadınlarımıza baktığımızda neyin mahcubiyetini yaşıyoruz? Bunu da bir değerlendirelim istiyorum. Dinmeyen şiddetin mi, eksik verilen değerin mi, yine aynı şekilde devam eden istismarlar ve cinayetlerin mi, kadınların maddi imkânsızların mı? Kadına baktığımızda bu söylediklerimizin hepsi aslında vardır ve bu çığlıklar gerçektir, bu çığlıklar acıdır. İşte, bunların tamamını biz değerlendirip veballe oturduğumuz bu koltuklarda çözüm üretmek üzere hep birlikte somut adımlar atmamız gerekiyor. Planlamayı belki doğru yapamıyoruz, belki sağlıklı yapamıyoruz ama planlama yaparken öncelikli planlanması gereken, öncelikli çözülmesi gereken, öncelikli olarak mutlaka değerlendirilmesi gereken ve kanunlaştırılması gereken konular var ki bunların başında kadınlara verilmesi gereken doğum borçlanması geliyor. Kadın milletvekillerimize sesleniyorum: Ben Milliyetçi Hareket Partisi Milletvekiliyim, Türk milletin temsilcisi olarak bu kürsüdeyim ve bir kadınım. Kadın olarak soruyorum size: Erkeklerimize verilen askerlik borçlanması SGK girişinden önce mevcutken kadınlara SGK girişinden önce doğum borçlanması verilmesi konusunda kanun teklifimiz şu an komisyonda. Bu konuya destek vermeniz söz konusu olacak mı inşallah? Bu konuyla ilgili Allah'ın izniyle hep birlikte, dün de söylediğim gibi, uzlaşmacı bir tavır içerisinde el ele vererek... Çünkü "Kadınlar başımızın tacı." diyorsak, "Kadınlar bizim her şeyimiz." diyorsak onları güçlendirmek, onlara yardım vererek değil, hakikaten toplum hayatında hak ettikleri yere getirmekle olacaktır. Hep birlikte inşallah bu sorunları çözeceğiz ve liderimizin sözüyle kapatmak istiyorum, benim için hakikaten çok kıymetli, özellikle sizlerle de paylaşmak istiyorum. </w:t>
      </w:r>
      <w:r>
        <w:rPr>
          <w:rFonts w:ascii="Arial" w:hAnsi="Arial" w:cs="Arial"/>
          <w:spacing w:val="24"/>
          <w:sz w:val="18"/>
          <w:szCs w:val="18"/>
        </w:rPr>
        <w:br/>
        <w:t xml:space="preserve">    (Mikrofon otomatik cihaz tarafından kapatıldı) </w:t>
      </w:r>
      <w:r>
        <w:rPr>
          <w:rFonts w:ascii="Arial" w:hAnsi="Arial" w:cs="Arial"/>
          <w:spacing w:val="24"/>
          <w:sz w:val="18"/>
          <w:szCs w:val="18"/>
        </w:rPr>
        <w:br/>
        <w:t>    BAŞKAN - Bir dakika ek süre veriyorum.</w:t>
      </w:r>
      <w:r>
        <w:rPr>
          <w:rFonts w:ascii="Arial" w:hAnsi="Arial" w:cs="Arial"/>
          <w:spacing w:val="24"/>
          <w:sz w:val="18"/>
          <w:szCs w:val="18"/>
        </w:rPr>
        <w:br/>
        <w:t>    ARZU ERDEM (Devamla) - Liderimiz Sayın Devlet Bahçeli Beyefendi diyor ki: "Kadın annedir, kadın vatandır, kadın ülkedir, kadın gelecektir, kadın gelecek nesillerin teminatıdır. Bu teminatlara sahip çıkmak bizim vebalimizdir." Hep birlikte sahip çıkacağımızı umuyor, saygılarımı sunuyorum.</w:t>
      </w:r>
      <w:r>
        <w:rPr>
          <w:rFonts w:ascii="Arial" w:hAnsi="Arial" w:cs="Arial"/>
          <w:spacing w:val="24"/>
          <w:sz w:val="18"/>
          <w:szCs w:val="18"/>
        </w:rPr>
        <w:br/>
        <w:t xml:space="preserve">    Teşekkür ediyorum. (MHP sıralarından alkışlar) </w:t>
      </w:r>
      <w:r>
        <w:rPr>
          <w:rFonts w:ascii="Arial" w:hAnsi="Arial" w:cs="Arial"/>
          <w:spacing w:val="24"/>
          <w:sz w:val="18"/>
          <w:szCs w:val="18"/>
        </w:rPr>
        <w:br/>
        <w:t>    </w:t>
      </w:r>
    </w:p>
    <w:p w:rsidR="00643E62" w:rsidRDefault="00643E62" w:rsidP="00643E62"/>
    <w:p w:rsidR="00E10FB6" w:rsidRDefault="00E10FB6"/>
    <w:sectPr w:rsidR="00E10FB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B8A" w:rsidRDefault="00C20B8A" w:rsidP="00D658C1">
      <w:r>
        <w:separator/>
      </w:r>
    </w:p>
  </w:endnote>
  <w:endnote w:type="continuationSeparator" w:id="0">
    <w:p w:rsidR="00C20B8A" w:rsidRDefault="00C20B8A" w:rsidP="00D6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C1" w:rsidRDefault="00D658C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C1" w:rsidRDefault="00D658C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C1" w:rsidRDefault="00D658C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B8A" w:rsidRDefault="00C20B8A" w:rsidP="00D658C1">
      <w:r>
        <w:separator/>
      </w:r>
    </w:p>
  </w:footnote>
  <w:footnote w:type="continuationSeparator" w:id="0">
    <w:p w:rsidR="00C20B8A" w:rsidRDefault="00C20B8A" w:rsidP="00D65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C1" w:rsidRDefault="00D658C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C1" w:rsidRPr="00D658C1" w:rsidRDefault="00D658C1" w:rsidP="00D658C1">
    <w:pPr>
      <w:tabs>
        <w:tab w:val="center" w:pos="4536"/>
        <w:tab w:val="right" w:pos="9072"/>
      </w:tabs>
      <w:rPr>
        <w:rFonts w:eastAsia="Calibri"/>
      </w:rPr>
    </w:pPr>
    <w:r w:rsidRPr="00D658C1">
      <w:rPr>
        <w:rFonts w:eastAsia="Calibri"/>
        <w:sz w:val="48"/>
        <w:szCs w:val="48"/>
      </w:rPr>
      <w:t xml:space="preserve">                                                              EK (</w:t>
    </w:r>
    <w:r>
      <w:rPr>
        <w:rFonts w:eastAsia="Calibri"/>
        <w:sz w:val="48"/>
        <w:szCs w:val="48"/>
      </w:rPr>
      <w:t>70</w:t>
    </w:r>
    <w:r w:rsidRPr="00D658C1">
      <w:rPr>
        <w:rFonts w:eastAsia="Calibri"/>
        <w:sz w:val="48"/>
        <w:szCs w:val="48"/>
      </w:rPr>
      <w:t>)</w:t>
    </w:r>
  </w:p>
  <w:p w:rsidR="00D658C1" w:rsidRDefault="00D658C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C1" w:rsidRDefault="00D658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ED"/>
    <w:rsid w:val="00104F97"/>
    <w:rsid w:val="00643E62"/>
    <w:rsid w:val="00824DED"/>
    <w:rsid w:val="00C20B8A"/>
    <w:rsid w:val="00D658C1"/>
    <w:rsid w:val="00E10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E1AE"/>
  <w15:chartTrackingRefBased/>
  <w15:docId w15:val="{D6541DFC-6295-41CB-B6FE-11FEEA42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E62"/>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658C1"/>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D658C1"/>
  </w:style>
  <w:style w:type="paragraph" w:styleId="AltBilgi">
    <w:name w:val="footer"/>
    <w:basedOn w:val="Normal"/>
    <w:link w:val="AltBilgiChar"/>
    <w:uiPriority w:val="99"/>
    <w:unhideWhenUsed/>
    <w:rsid w:val="00D658C1"/>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D658C1"/>
  </w:style>
  <w:style w:type="paragraph" w:styleId="NormalWeb">
    <w:name w:val="Normal (Web)"/>
    <w:basedOn w:val="Normal"/>
    <w:uiPriority w:val="99"/>
    <w:semiHidden/>
    <w:unhideWhenUsed/>
    <w:rsid w:val="00643E62"/>
    <w:pPr>
      <w:spacing w:before="100" w:beforeAutospacing="1" w:after="100" w:afterAutospacing="1"/>
    </w:pPr>
  </w:style>
  <w:style w:type="paragraph" w:styleId="BalonMetni">
    <w:name w:val="Balloon Text"/>
    <w:basedOn w:val="Normal"/>
    <w:link w:val="BalonMetniChar"/>
    <w:uiPriority w:val="99"/>
    <w:semiHidden/>
    <w:unhideWhenUsed/>
    <w:rsid w:val="00643E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3E62"/>
    <w:rPr>
      <w:rFonts w:ascii="Segoe U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3</cp:revision>
  <cp:lastPrinted>2018-12-13T07:20:00Z</cp:lastPrinted>
  <dcterms:created xsi:type="dcterms:W3CDTF">2018-11-14T11:51:00Z</dcterms:created>
  <dcterms:modified xsi:type="dcterms:W3CDTF">2018-12-13T07:20:00Z</dcterms:modified>
</cp:coreProperties>
</file>