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19" w:rsidRDefault="00E70D19"/>
    <w:p w:rsidR="00154785" w:rsidRDefault="00154785"/>
    <w:p w:rsidR="00154785" w:rsidRDefault="00154785" w:rsidP="00154785">
      <w:pPr>
        <w:pStyle w:val="NormalWeb"/>
        <w:jc w:val="center"/>
      </w:pPr>
      <w:r>
        <w:rPr>
          <w:b/>
          <w:bCs/>
        </w:rPr>
        <w:t>TUTANAK HİZMETLERİ BAŞKANLIĞI</w:t>
      </w:r>
    </w:p>
    <w:p w:rsidR="00154785" w:rsidRDefault="00154785" w:rsidP="00154785">
      <w:pPr>
        <w:pStyle w:val="NormalWeb"/>
        <w:jc w:val="center"/>
      </w:pPr>
      <w:r>
        <w:t>Dönem: 27 Yasama Yılı: 2 Tarih: 16.10.2018 Birleşim: 7 Ham Tutanak Sayfası:40-</w:t>
      </w:r>
    </w:p>
    <w:p w:rsidR="00154785" w:rsidRDefault="00154785" w:rsidP="00154785">
      <w:pPr>
        <w:pStyle w:val="NormalWeb"/>
        <w:jc w:val="center"/>
      </w:pPr>
      <w:r>
        <w:t>Konuşmacı: ARZU ERDEM Seçim Çevresi: İSTANBUL</w:t>
      </w:r>
    </w:p>
    <w:p w:rsidR="00154785" w:rsidRDefault="00154785" w:rsidP="00154785">
      <w:pPr>
        <w:pStyle w:val="NormalWeb"/>
      </w:pPr>
      <w:r>
        <w:rPr>
          <w:b/>
          <w:bCs/>
          <w:i/>
          <w:iCs/>
        </w:rPr>
        <w:t>Tutanak Metni:</w:t>
      </w:r>
    </w:p>
    <w:p w:rsidR="00154785" w:rsidRDefault="00154785" w:rsidP="00154785">
      <w:pPr>
        <w:jc w:val="center"/>
      </w:pPr>
      <w:r>
        <w:pict>
          <v:rect id="_x0000_i1025" style="width:453.6pt;height:1.5pt" o:hralign="center" o:hrstd="t" o:hr="t" fillcolor="#a0a0a0" stroked="f"/>
        </w:pict>
      </w:r>
    </w:p>
    <w:p w:rsidR="00154785" w:rsidRDefault="00154785" w:rsidP="00154785">
      <w:r>
        <w:rPr>
          <w:rFonts w:ascii="Arial" w:hAnsi="Arial" w:cs="Arial"/>
          <w:spacing w:val="24"/>
          <w:sz w:val="18"/>
          <w:szCs w:val="18"/>
        </w:rPr>
        <w:t xml:space="preserve">    ARZU ERDEM (İstanbul) - Teşekkür ederim. </w:t>
      </w:r>
      <w:r>
        <w:rPr>
          <w:rFonts w:ascii="Arial" w:hAnsi="Arial" w:cs="Arial"/>
          <w:spacing w:val="24"/>
          <w:sz w:val="18"/>
          <w:szCs w:val="18"/>
        </w:rPr>
        <w:br/>
        <w:t xml:space="preserve">    Erkeklerde askerlik borçlanması vardır. Başımızın tacı kadınlar, anneler büyük ölçüde çocuklarını belli bir yaşa getirene kadar özellikle çalışmamaktadırlar. Anayasa'nın eşitlik ilkesine uygun olarak sigorta girişinden önce doğum yapmış olan annelerimize doğum borçlanması imkânı sağlamamız gerektiğini düşünüyoruz. Bu konuyla ilgili Milliyetçi Hareket Partisinin seçim beyannamesinde de </w:t>
      </w:r>
      <w:proofErr w:type="spellStart"/>
      <w:r>
        <w:rPr>
          <w:rFonts w:ascii="Arial" w:hAnsi="Arial" w:cs="Arial"/>
          <w:spacing w:val="24"/>
          <w:sz w:val="18"/>
          <w:szCs w:val="18"/>
        </w:rPr>
        <w:t>dercedilmiş</w:t>
      </w:r>
      <w:proofErr w:type="spellEnd"/>
      <w:r>
        <w:rPr>
          <w:rFonts w:ascii="Arial" w:hAnsi="Arial" w:cs="Arial"/>
          <w:spacing w:val="24"/>
          <w:sz w:val="18"/>
          <w:szCs w:val="18"/>
        </w:rPr>
        <w:t xml:space="preserve"> olan bir husustur. Konuyla ilgili, uzlaşmacı bir zemin içerisinde tüm milletvekili arkadaşlarımızın başımızın tacı annelerimiz için SGK girişinden önce yapılmış olan doğumlara en azından belli bir sınırda doğum borçlanması hakkı verilmesi konusunda özel bir dikkat çekmek istiyorum. Bunu Çalışma Bakanlığımızın da dikkatine sunmak istiyorum. </w:t>
      </w:r>
      <w:r>
        <w:rPr>
          <w:rFonts w:ascii="Arial" w:hAnsi="Arial" w:cs="Arial"/>
          <w:spacing w:val="24"/>
          <w:sz w:val="18"/>
          <w:szCs w:val="18"/>
        </w:rPr>
        <w:br/>
        <w:t xml:space="preserve">    Teşekkür ediyorum. </w:t>
      </w:r>
      <w:r>
        <w:rPr>
          <w:rFonts w:ascii="Arial" w:hAnsi="Arial" w:cs="Arial"/>
          <w:spacing w:val="24"/>
          <w:sz w:val="18"/>
          <w:szCs w:val="18"/>
        </w:rPr>
        <w:br/>
      </w:r>
      <w:r>
        <w:rPr>
          <w:rFonts w:ascii="Arial" w:hAnsi="Arial" w:cs="Arial"/>
          <w:spacing w:val="24"/>
          <w:sz w:val="18"/>
          <w:szCs w:val="18"/>
        </w:rPr>
        <w:br/>
      </w:r>
    </w:p>
    <w:p w:rsidR="00154785" w:rsidRDefault="00154785">
      <w:bookmarkStart w:id="0" w:name="_GoBack"/>
      <w:bookmarkEnd w:id="0"/>
    </w:p>
    <w:sectPr w:rsidR="0015478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DA" w:rsidRDefault="00781DDA" w:rsidP="00A15295">
      <w:r>
        <w:separator/>
      </w:r>
    </w:p>
  </w:endnote>
  <w:endnote w:type="continuationSeparator" w:id="0">
    <w:p w:rsidR="00781DDA" w:rsidRDefault="00781DDA" w:rsidP="00A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95" w:rsidRDefault="00A1529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95" w:rsidRDefault="00A1529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95" w:rsidRDefault="00A152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DA" w:rsidRDefault="00781DDA" w:rsidP="00A15295">
      <w:r>
        <w:separator/>
      </w:r>
    </w:p>
  </w:footnote>
  <w:footnote w:type="continuationSeparator" w:id="0">
    <w:p w:rsidR="00781DDA" w:rsidRDefault="00781DDA" w:rsidP="00A1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95" w:rsidRDefault="00A152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95" w:rsidRDefault="00A15295" w:rsidP="00A15295">
    <w:pPr>
      <w:tabs>
        <w:tab w:val="center" w:pos="4536"/>
        <w:tab w:val="right" w:pos="9072"/>
      </w:tabs>
      <w:rPr>
        <w:rFonts w:eastAsia="Calibri"/>
      </w:rPr>
    </w:pPr>
    <w:r>
      <w:rPr>
        <w:rFonts w:eastAsia="Calibri"/>
        <w:sz w:val="48"/>
        <w:szCs w:val="48"/>
      </w:rPr>
      <w:t xml:space="preserve">                                                              EK (68)</w:t>
    </w:r>
  </w:p>
  <w:p w:rsidR="00A15295" w:rsidRDefault="00A1529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95" w:rsidRDefault="00A1529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D6"/>
    <w:rsid w:val="00032E17"/>
    <w:rsid w:val="00154785"/>
    <w:rsid w:val="00781DDA"/>
    <w:rsid w:val="00A15295"/>
    <w:rsid w:val="00A80BD6"/>
    <w:rsid w:val="00E70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CF1A"/>
  <w15:chartTrackingRefBased/>
  <w15:docId w15:val="{C1657775-901B-444D-8BB9-B2937EAC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8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5295"/>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15295"/>
  </w:style>
  <w:style w:type="paragraph" w:styleId="AltBilgi">
    <w:name w:val="footer"/>
    <w:basedOn w:val="Normal"/>
    <w:link w:val="AltBilgiChar"/>
    <w:uiPriority w:val="99"/>
    <w:unhideWhenUsed/>
    <w:rsid w:val="00A15295"/>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A15295"/>
  </w:style>
  <w:style w:type="paragraph" w:styleId="NormalWeb">
    <w:name w:val="Normal (Web)"/>
    <w:basedOn w:val="Normal"/>
    <w:uiPriority w:val="99"/>
    <w:semiHidden/>
    <w:unhideWhenUsed/>
    <w:rsid w:val="001547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Company>TBMM</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dcterms:created xsi:type="dcterms:W3CDTF">2018-11-14T11:50:00Z</dcterms:created>
  <dcterms:modified xsi:type="dcterms:W3CDTF">2018-11-14T13:06:00Z</dcterms:modified>
</cp:coreProperties>
</file>